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75" w:rsidRDefault="00813475" w:rsidP="00A372C6">
      <w:pPr>
        <w:jc w:val="both"/>
      </w:pPr>
    </w:p>
    <w:p w:rsidR="00A372C6" w:rsidRDefault="00A372C6" w:rsidP="00A372C6">
      <w:pPr>
        <w:pStyle w:val="Titre1"/>
      </w:pPr>
      <w:proofErr w:type="spellStart"/>
      <w:r>
        <w:t>Pommerat</w:t>
      </w:r>
      <w:proofErr w:type="spellEnd"/>
      <w:r>
        <w:t> : séance 1</w:t>
      </w:r>
    </w:p>
    <w:p w:rsidR="00A372C6" w:rsidRDefault="00A372C6" w:rsidP="00A372C6">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(Marie St Pol / Ternoise)</w:t>
      </w:r>
    </w:p>
    <w:p w:rsidR="00A372C6" w:rsidRDefault="00A372C6" w:rsidP="00A372C6">
      <w:pPr>
        <w:widowControl w:val="0"/>
        <w:autoSpaceDE w:val="0"/>
        <w:autoSpaceDN w:val="0"/>
        <w:adjustRightInd w:val="0"/>
        <w:jc w:val="both"/>
        <w:rPr>
          <w:rFonts w:ascii="Times New Roman" w:hAnsi="Times New Roman" w:cs="Times New Roman"/>
          <w:b/>
          <w:bCs/>
        </w:rPr>
      </w:pPr>
    </w:p>
    <w:p w:rsidR="00A372C6" w:rsidRDefault="00A372C6" w:rsidP="00A372C6">
      <w:pPr>
        <w:widowControl w:val="0"/>
        <w:autoSpaceDE w:val="0"/>
        <w:autoSpaceDN w:val="0"/>
        <w:adjustRightInd w:val="0"/>
        <w:jc w:val="both"/>
        <w:rPr>
          <w:rFonts w:ascii="Times New Roman" w:hAnsi="Times New Roman" w:cs="Times New Roman"/>
          <w:b/>
          <w:bCs/>
        </w:rPr>
      </w:pPr>
    </w:p>
    <w:p w:rsidR="00A372C6" w:rsidRDefault="00A372C6" w:rsidP="00A372C6">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 xml:space="preserve">Séance 1 : Cendrillon, du texte-source de Perrault à la réécriture de </w:t>
      </w:r>
      <w:proofErr w:type="spellStart"/>
      <w:r>
        <w:rPr>
          <w:rFonts w:ascii="Times New Roman" w:hAnsi="Times New Roman" w:cs="Times New Roman"/>
          <w:b/>
          <w:bCs/>
        </w:rPr>
        <w:t>Pommerat</w:t>
      </w:r>
      <w:proofErr w:type="spellEnd"/>
      <w:r>
        <w:rPr>
          <w:rFonts w:ascii="Times New Roman" w:hAnsi="Times New Roman" w:cs="Times New Roman"/>
          <w:b/>
          <w:bCs/>
        </w:rPr>
        <w:t xml:space="preserve">. Pour appréhender le texte et la mise en scène de </w:t>
      </w:r>
      <w:proofErr w:type="spellStart"/>
      <w:r>
        <w:rPr>
          <w:rFonts w:ascii="Times New Roman" w:hAnsi="Times New Roman" w:cs="Times New Roman"/>
          <w:b/>
          <w:bCs/>
        </w:rPr>
        <w:t>Pommerat</w:t>
      </w:r>
      <w:proofErr w:type="spellEnd"/>
      <w:r>
        <w:rPr>
          <w:rFonts w:ascii="Times New Roman" w:hAnsi="Times New Roman" w:cs="Times New Roman"/>
          <w:b/>
          <w:bCs/>
        </w:rPr>
        <w:t>, pouvoir se référer aux textes-sources. (</w:t>
      </w:r>
      <w:proofErr w:type="gramStart"/>
      <w:r>
        <w:rPr>
          <w:rFonts w:ascii="Times New Roman" w:hAnsi="Times New Roman" w:cs="Times New Roman"/>
          <w:b/>
          <w:bCs/>
        </w:rPr>
        <w:t>notion</w:t>
      </w:r>
      <w:proofErr w:type="gramEnd"/>
      <w:r>
        <w:rPr>
          <w:rFonts w:ascii="Times New Roman" w:hAnsi="Times New Roman" w:cs="Times New Roman"/>
          <w:b/>
          <w:bCs/>
        </w:rPr>
        <w:t xml:space="preserve"> d'intertextualité)</w:t>
      </w:r>
    </w:p>
    <w:p w:rsidR="00A372C6" w:rsidRDefault="00A372C6" w:rsidP="00A372C6">
      <w:pPr>
        <w:widowControl w:val="0"/>
        <w:autoSpaceDE w:val="0"/>
        <w:autoSpaceDN w:val="0"/>
        <w:adjustRightInd w:val="0"/>
        <w:jc w:val="both"/>
        <w:rPr>
          <w:rFonts w:ascii="Times New Roman" w:hAnsi="Times New Roman" w:cs="Times New Roman"/>
          <w:b/>
          <w:bCs/>
        </w:rPr>
      </w:pPr>
    </w:p>
    <w:p w:rsidR="00A372C6" w:rsidRDefault="00A372C6" w:rsidP="00A372C6">
      <w:pPr>
        <w:widowControl w:val="0"/>
        <w:autoSpaceDE w:val="0"/>
        <w:autoSpaceDN w:val="0"/>
        <w:adjustRightInd w:val="0"/>
        <w:jc w:val="both"/>
        <w:rPr>
          <w:rFonts w:ascii="Times New Roman" w:hAnsi="Times New Roman" w:cs="Times New Roman"/>
        </w:rPr>
      </w:pPr>
      <w:proofErr w:type="spellStart"/>
      <w:r>
        <w:rPr>
          <w:rFonts w:ascii="Times New Roman" w:hAnsi="Times New Roman" w:cs="Times New Roman"/>
        </w:rPr>
        <w:t>Obj</w:t>
      </w:r>
      <w:proofErr w:type="spellEnd"/>
      <w:r>
        <w:rPr>
          <w:rFonts w:ascii="Times New Roman" w:hAnsi="Times New Roman" w:cs="Times New Roman"/>
        </w:rPr>
        <w:t xml:space="preserve"> : Connaître les « textes-sources » / comparer les versions de Perrault / Grimm / </w:t>
      </w:r>
      <w:proofErr w:type="spellStart"/>
      <w:r>
        <w:rPr>
          <w:rFonts w:ascii="Times New Roman" w:hAnsi="Times New Roman" w:cs="Times New Roman"/>
        </w:rPr>
        <w:t>Pommerat</w:t>
      </w:r>
      <w:proofErr w:type="spellEnd"/>
      <w:r>
        <w:rPr>
          <w:rFonts w:ascii="Times New Roman" w:hAnsi="Times New Roman" w:cs="Times New Roman"/>
        </w:rPr>
        <w:t>.</w:t>
      </w:r>
    </w:p>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S'interroger sur la réécriture de </w:t>
      </w:r>
      <w:proofErr w:type="spellStart"/>
      <w:r>
        <w:rPr>
          <w:rFonts w:ascii="Times New Roman" w:hAnsi="Times New Roman" w:cs="Times New Roman"/>
        </w:rPr>
        <w:t>Pommerat</w:t>
      </w:r>
      <w:proofErr w:type="spellEnd"/>
      <w:r>
        <w:rPr>
          <w:rFonts w:ascii="Times New Roman" w:hAnsi="Times New Roman" w:cs="Times New Roman"/>
        </w:rPr>
        <w:t> : qu'a-t-il conservé ? Modifié ? Amplifié ? Adapté ?  Transformé ? Quels parti</w:t>
      </w:r>
      <w:r w:rsidR="005F2AF4">
        <w:rPr>
          <w:rFonts w:ascii="Times New Roman" w:hAnsi="Times New Roman" w:cs="Times New Roman"/>
        </w:rPr>
        <w:t xml:space="preserve">s </w:t>
      </w:r>
      <w:r>
        <w:rPr>
          <w:rFonts w:ascii="Times New Roman" w:hAnsi="Times New Roman" w:cs="Times New Roman"/>
        </w:rPr>
        <w:t>pris ?  Quelle visée ?</w:t>
      </w:r>
    </w:p>
    <w:p w:rsidR="00A372C6" w:rsidRDefault="00A372C6" w:rsidP="00A372C6">
      <w:pPr>
        <w:widowControl w:val="0"/>
        <w:autoSpaceDE w:val="0"/>
        <w:autoSpaceDN w:val="0"/>
        <w:adjustRightInd w:val="0"/>
        <w:jc w:val="both"/>
        <w:rPr>
          <w:rFonts w:ascii="Times New Roman" w:hAnsi="Times New Roman" w:cs="Times New Roman"/>
        </w:rPr>
      </w:pPr>
    </w:p>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Rappel : notion de réécriture programme de 1L. (</w:t>
      </w:r>
      <w:proofErr w:type="gramStart"/>
      <w:r>
        <w:rPr>
          <w:rFonts w:ascii="Times New Roman" w:hAnsi="Times New Roman" w:cs="Times New Roman"/>
        </w:rPr>
        <w:t>intertextualité</w:t>
      </w:r>
      <w:proofErr w:type="gramEnd"/>
      <w:r>
        <w:rPr>
          <w:rFonts w:ascii="Times New Roman" w:hAnsi="Times New Roman" w:cs="Times New Roman"/>
        </w:rPr>
        <w:t xml:space="preserve"> et fonctions des réécritures)</w:t>
      </w:r>
    </w:p>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On peut aussi ajouter la version de Disney. </w:t>
      </w:r>
    </w:p>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J'ai également renvoyé les élèves vers l'expo </w:t>
      </w:r>
      <w:proofErr w:type="spellStart"/>
      <w:r>
        <w:rPr>
          <w:rFonts w:ascii="Times New Roman" w:hAnsi="Times New Roman" w:cs="Times New Roman"/>
        </w:rPr>
        <w:t>Bnf</w:t>
      </w:r>
      <w:proofErr w:type="spellEnd"/>
      <w:r>
        <w:rPr>
          <w:rFonts w:ascii="Times New Roman" w:hAnsi="Times New Roman" w:cs="Times New Roman"/>
        </w:rPr>
        <w:t xml:space="preserve"> sur Cendrillon (voir lien sur notre site)</w:t>
      </w:r>
    </w:p>
    <w:p w:rsidR="00A372C6" w:rsidRDefault="00A372C6" w:rsidP="00A372C6">
      <w:pPr>
        <w:widowControl w:val="0"/>
        <w:autoSpaceDE w:val="0"/>
        <w:autoSpaceDN w:val="0"/>
        <w:adjustRightInd w:val="0"/>
        <w:jc w:val="both"/>
        <w:rPr>
          <w:rFonts w:ascii="Times New Roman" w:hAnsi="Times New Roman" w:cs="Times New Roman"/>
        </w:rPr>
      </w:pPr>
    </w:p>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Parallèlement à chaque séance, je leur demande d'écouter l'émission A voix nue sur France Culture (ici, première émission), de prendre des notes et on commence le cours par un retour sur cet </w:t>
      </w:r>
      <w:proofErr w:type="spellStart"/>
      <w:r>
        <w:rPr>
          <w:rFonts w:ascii="Times New Roman" w:hAnsi="Times New Roman" w:cs="Times New Roman"/>
        </w:rPr>
        <w:t>intw</w:t>
      </w:r>
      <w:proofErr w:type="spellEnd"/>
      <w:r>
        <w:rPr>
          <w:rFonts w:ascii="Times New Roman" w:hAnsi="Times New Roman" w:cs="Times New Roman"/>
        </w:rPr>
        <w:t>, réactions des élèves, questions.</w:t>
      </w:r>
    </w:p>
    <w:p w:rsidR="00A372C6" w:rsidRDefault="00A372C6" w:rsidP="00A372C6">
      <w:pPr>
        <w:widowControl w:val="0"/>
        <w:autoSpaceDE w:val="0"/>
        <w:autoSpaceDN w:val="0"/>
        <w:adjustRightInd w:val="0"/>
        <w:jc w:val="both"/>
        <w:rPr>
          <w:rFonts w:ascii="Times New Roman" w:hAnsi="Times New Roman" w:cs="Times New Roman"/>
        </w:rPr>
      </w:pPr>
    </w:p>
    <w:p w:rsidR="00A372C6" w:rsidRDefault="00A372C6" w:rsidP="00A372C6">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b/>
          <w:bCs/>
        </w:rPr>
      </w:pPr>
      <w:r>
        <w:rPr>
          <w:rFonts w:ascii="Times New Roman" w:hAnsi="Times New Roman" w:cs="Times New Roman"/>
          <w:b/>
          <w:bCs/>
        </w:rPr>
        <w:t>Avant de lire les textes : travail sur les titres.</w:t>
      </w:r>
    </w:p>
    <w:p w:rsidR="00A372C6" w:rsidRDefault="00A372C6" w:rsidP="00A372C6">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Mêmes titres.</w:t>
      </w:r>
    </w:p>
    <w:p w:rsidR="00A372C6" w:rsidRDefault="00A372C6" w:rsidP="00A372C6">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Rappel sur le titre Cendrillon :</w:t>
      </w:r>
    </w:p>
    <w:p w:rsidR="00A372C6" w:rsidRDefault="00A372C6" w:rsidP="00A372C6">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proofErr w:type="spellStart"/>
      <w:r>
        <w:rPr>
          <w:rFonts w:ascii="Times New Roman" w:hAnsi="Times New Roman" w:cs="Times New Roman"/>
        </w:rPr>
        <w:t>Pq</w:t>
      </w:r>
      <w:proofErr w:type="spellEnd"/>
      <w:r>
        <w:rPr>
          <w:rFonts w:ascii="Times New Roman" w:hAnsi="Times New Roman" w:cs="Times New Roman"/>
        </w:rPr>
        <w:t xml:space="preserve"> ce nom ? </w:t>
      </w:r>
      <w:proofErr w:type="spellStart"/>
      <w:r>
        <w:rPr>
          <w:rFonts w:ascii="Times New Roman" w:hAnsi="Times New Roman" w:cs="Times New Roman"/>
        </w:rPr>
        <w:t>Cf</w:t>
      </w:r>
      <w:proofErr w:type="spellEnd"/>
      <w:r>
        <w:rPr>
          <w:rFonts w:ascii="Times New Roman" w:hAnsi="Times New Roman" w:cs="Times New Roman"/>
        </w:rPr>
        <w:t xml:space="preserve"> </w:t>
      </w:r>
      <w:proofErr w:type="spellStart"/>
      <w:r>
        <w:rPr>
          <w:rFonts w:ascii="Times New Roman" w:hAnsi="Times New Roman" w:cs="Times New Roman"/>
        </w:rPr>
        <w:t>Cucendron</w:t>
      </w:r>
      <w:proofErr w:type="spellEnd"/>
      <w:r>
        <w:rPr>
          <w:rFonts w:ascii="Times New Roman" w:hAnsi="Times New Roman" w:cs="Times New Roman"/>
        </w:rPr>
        <w:t xml:space="preserve"> chez Perrault. (voir </w:t>
      </w:r>
      <w:proofErr w:type="spellStart"/>
      <w:r>
        <w:rPr>
          <w:rFonts w:ascii="Times New Roman" w:hAnsi="Times New Roman" w:cs="Times New Roman"/>
        </w:rPr>
        <w:t>déf</w:t>
      </w:r>
      <w:proofErr w:type="spellEnd"/>
      <w:r>
        <w:rPr>
          <w:rFonts w:ascii="Times New Roman" w:hAnsi="Times New Roman" w:cs="Times New Roman"/>
        </w:rPr>
        <w:t xml:space="preserve"> sur notre site : </w:t>
      </w:r>
      <w:r>
        <w:rPr>
          <w:rFonts w:ascii="Times" w:hAnsi="Times" w:cs="Times"/>
        </w:rPr>
        <w:t>(</w:t>
      </w:r>
      <w:proofErr w:type="spellStart"/>
      <w:r>
        <w:rPr>
          <w:rFonts w:ascii="Times" w:hAnsi="Times" w:cs="Times"/>
        </w:rPr>
        <w:t>ku-san-dron</w:t>
      </w:r>
      <w:proofErr w:type="spellEnd"/>
      <w:r>
        <w:rPr>
          <w:rFonts w:ascii="Times" w:hAnsi="Times" w:cs="Times"/>
        </w:rPr>
        <w:t xml:space="preserve">) </w:t>
      </w:r>
      <w:r>
        <w:rPr>
          <w:rFonts w:ascii="Times" w:hAnsi="Times" w:cs="Times"/>
          <w:u w:val="single"/>
        </w:rPr>
        <w:t>s. m. et f.</w:t>
      </w:r>
      <w:r>
        <w:rPr>
          <w:rFonts w:ascii="Times" w:hAnsi="Times" w:cs="Times"/>
        </w:rPr>
        <w:t>  Enfant, personne malpropre.</w:t>
      </w:r>
    </w:p>
    <w:p w:rsidR="00A372C6" w:rsidRDefault="00A372C6" w:rsidP="00A372C6">
      <w:pPr>
        <w:widowControl w:val="0"/>
        <w:autoSpaceDE w:val="0"/>
        <w:autoSpaceDN w:val="0"/>
        <w:adjustRightInd w:val="0"/>
        <w:jc w:val="both"/>
        <w:rPr>
          <w:rFonts w:ascii="Times" w:hAnsi="Times" w:cs="Times"/>
        </w:rPr>
      </w:pPr>
    </w:p>
    <w:p w:rsidR="00A372C6" w:rsidRDefault="00A372C6" w:rsidP="00A372C6">
      <w:pPr>
        <w:widowControl w:val="0"/>
        <w:autoSpaceDE w:val="0"/>
        <w:autoSpaceDN w:val="0"/>
        <w:adjustRightInd w:val="0"/>
        <w:jc w:val="both"/>
        <w:rPr>
          <w:rFonts w:ascii="Times" w:hAnsi="Times" w:cs="Times"/>
        </w:rPr>
      </w:pPr>
      <w:r>
        <w:rPr>
          <w:rFonts w:ascii="Times" w:hAnsi="Times" w:cs="Times"/>
        </w:rPr>
        <w:t>Chez Perrault </w:t>
      </w:r>
      <w:proofErr w:type="gramStart"/>
      <w:r>
        <w:rPr>
          <w:rFonts w:ascii="Times" w:hAnsi="Times" w:cs="Times"/>
        </w:rPr>
        <w:t xml:space="preserve">:  </w:t>
      </w:r>
      <w:proofErr w:type="spellStart"/>
      <w:r>
        <w:rPr>
          <w:rFonts w:ascii="Times" w:hAnsi="Times" w:cs="Times"/>
        </w:rPr>
        <w:t>Cf</w:t>
      </w:r>
      <w:proofErr w:type="spellEnd"/>
      <w:proofErr w:type="gramEnd"/>
      <w:r>
        <w:rPr>
          <w:rFonts w:ascii="Times" w:hAnsi="Times" w:cs="Times"/>
        </w:rPr>
        <w:t xml:space="preserve"> « Lorsqu'elle avait fait son ouvrage, elle s'allait mettre en un coin de la</w:t>
      </w:r>
    </w:p>
    <w:p w:rsidR="00A372C6" w:rsidRDefault="00A372C6" w:rsidP="00A372C6">
      <w:pPr>
        <w:widowControl w:val="0"/>
        <w:autoSpaceDE w:val="0"/>
        <w:autoSpaceDN w:val="0"/>
        <w:adjustRightInd w:val="0"/>
        <w:jc w:val="both"/>
        <w:rPr>
          <w:rFonts w:ascii="Times New Roman" w:hAnsi="Times New Roman" w:cs="Times New Roman"/>
        </w:rPr>
      </w:pPr>
      <w:proofErr w:type="gramStart"/>
      <w:r>
        <w:rPr>
          <w:rFonts w:ascii="Times" w:hAnsi="Times" w:cs="Times"/>
        </w:rPr>
        <w:t>cheminée</w:t>
      </w:r>
      <w:proofErr w:type="gramEnd"/>
      <w:r>
        <w:rPr>
          <w:rFonts w:ascii="Times" w:hAnsi="Times" w:cs="Times"/>
        </w:rPr>
        <w:t xml:space="preserve"> et s'asseoir dans les cendres ; ce qui faisait qu'on l'appelait communément </w:t>
      </w:r>
      <w:proofErr w:type="spellStart"/>
      <w:r>
        <w:rPr>
          <w:rFonts w:ascii="Times" w:hAnsi="Times" w:cs="Times"/>
        </w:rPr>
        <w:t>cucendron</w:t>
      </w:r>
      <w:proofErr w:type="spellEnd"/>
      <w:r>
        <w:rPr>
          <w:rFonts w:ascii="Times" w:hAnsi="Times" w:cs="Times"/>
        </w:rPr>
        <w:t> », PERRAULT Cendrillon..</w:t>
      </w:r>
    </w:p>
    <w:p w:rsidR="00A372C6" w:rsidRDefault="00A372C6" w:rsidP="00A372C6">
      <w:pPr>
        <w:widowControl w:val="0"/>
        <w:autoSpaceDE w:val="0"/>
        <w:autoSpaceDN w:val="0"/>
        <w:adjustRightInd w:val="0"/>
        <w:jc w:val="both"/>
        <w:rPr>
          <w:rFonts w:ascii="Times New Roman" w:hAnsi="Times New Roman" w:cs="Times New Roman"/>
        </w:rPr>
      </w:pPr>
      <w:r>
        <w:rPr>
          <w:rFonts w:ascii="Times" w:hAnsi="Times" w:cs="Times"/>
        </w:rPr>
        <w:t> </w:t>
      </w:r>
      <w:proofErr w:type="spellStart"/>
      <w:proofErr w:type="gramStart"/>
      <w:r>
        <w:rPr>
          <w:rFonts w:ascii="Times" w:hAnsi="Times" w:cs="Times"/>
        </w:rPr>
        <w:t>etymologie</w:t>
      </w:r>
      <w:proofErr w:type="spellEnd"/>
      <w:proofErr w:type="gramEnd"/>
      <w:r>
        <w:rPr>
          <w:rFonts w:ascii="Times" w:hAnsi="Times" w:cs="Times"/>
        </w:rPr>
        <w:t> : Cul et cendre.</w:t>
      </w:r>
    </w:p>
    <w:p w:rsidR="00A372C6" w:rsidRDefault="00A372C6" w:rsidP="00A372C6">
      <w:pPr>
        <w:widowControl w:val="0"/>
        <w:autoSpaceDE w:val="0"/>
        <w:autoSpaceDN w:val="0"/>
        <w:adjustRightInd w:val="0"/>
        <w:jc w:val="both"/>
        <w:rPr>
          <w:rFonts w:ascii="Times New Roman" w:hAnsi="Times New Roman" w:cs="Times New Roman"/>
        </w:rPr>
      </w:pPr>
      <w:r>
        <w:rPr>
          <w:rFonts w:ascii="Times" w:hAnsi="Times" w:cs="Times"/>
        </w:rPr>
        <w:t xml:space="preserve"> Dictionnaire de la Langue Française d'Émile Littré. </w:t>
      </w:r>
      <w:proofErr w:type="gramStart"/>
      <w:r>
        <w:rPr>
          <w:rFonts w:ascii="Times" w:hAnsi="Times" w:cs="Times"/>
        </w:rPr>
        <w:t>d'Émile</w:t>
      </w:r>
      <w:proofErr w:type="gramEnd"/>
      <w:r>
        <w:rPr>
          <w:rFonts w:ascii="Times" w:hAnsi="Times" w:cs="Times"/>
        </w:rPr>
        <w:t xml:space="preserve"> Littré. 1872-1877.</w:t>
      </w:r>
    </w:p>
    <w:p w:rsidR="00A372C6" w:rsidRDefault="00A372C6" w:rsidP="00A372C6">
      <w:pPr>
        <w:widowControl w:val="0"/>
        <w:autoSpaceDE w:val="0"/>
        <w:autoSpaceDN w:val="0"/>
        <w:adjustRightInd w:val="0"/>
        <w:jc w:val="both"/>
        <w:rPr>
          <w:rFonts w:ascii="Times New Roman" w:hAnsi="Times New Roman" w:cs="Times New Roman"/>
        </w:rPr>
      </w:pPr>
    </w:p>
    <w:p w:rsidR="00A372C6" w:rsidRDefault="00A372C6" w:rsidP="00A372C6">
      <w:pPr>
        <w:widowControl w:val="0"/>
        <w:autoSpaceDE w:val="0"/>
        <w:autoSpaceDN w:val="0"/>
        <w:adjustRightInd w:val="0"/>
        <w:jc w:val="both"/>
        <w:rPr>
          <w:rFonts w:ascii="Times New Roman" w:hAnsi="Times New Roman" w:cs="Times New Roman"/>
        </w:rPr>
      </w:pPr>
      <w:r>
        <w:rPr>
          <w:rFonts w:ascii="Times" w:hAnsi="Times" w:cs="Times"/>
        </w:rPr>
        <w:t>Chez Grimm : Cendrillon.</w:t>
      </w:r>
    </w:p>
    <w:p w:rsidR="00A372C6" w:rsidRDefault="00A372C6" w:rsidP="00A372C6">
      <w:pPr>
        <w:widowControl w:val="0"/>
        <w:autoSpaceDE w:val="0"/>
        <w:autoSpaceDN w:val="0"/>
        <w:adjustRightInd w:val="0"/>
        <w:jc w:val="both"/>
        <w:rPr>
          <w:rFonts w:ascii="Times New Roman" w:hAnsi="Times New Roman" w:cs="Times New Roman"/>
        </w:rPr>
      </w:pPr>
    </w:p>
    <w:p w:rsidR="00A372C6" w:rsidRDefault="00A372C6" w:rsidP="00A372C6">
      <w:pPr>
        <w:widowControl w:val="0"/>
        <w:autoSpaceDE w:val="0"/>
        <w:autoSpaceDN w:val="0"/>
        <w:adjustRightInd w:val="0"/>
        <w:jc w:val="both"/>
        <w:rPr>
          <w:rFonts w:ascii="Times New Roman" w:hAnsi="Times New Roman" w:cs="Times New Roman"/>
        </w:rPr>
      </w:pPr>
      <w:r>
        <w:rPr>
          <w:rFonts w:ascii="Times" w:hAnsi="Times" w:cs="Times"/>
        </w:rPr>
        <w:t xml:space="preserve">Chez </w:t>
      </w:r>
      <w:proofErr w:type="spellStart"/>
      <w:r>
        <w:rPr>
          <w:rFonts w:ascii="Times" w:hAnsi="Times" w:cs="Times"/>
        </w:rPr>
        <w:t>Pommerat</w:t>
      </w:r>
      <w:proofErr w:type="spellEnd"/>
      <w:r>
        <w:rPr>
          <w:rFonts w:ascii="Times" w:hAnsi="Times" w:cs="Times"/>
        </w:rPr>
        <w:t> : relever les substituts désignant le jeune fille.</w:t>
      </w:r>
    </w:p>
    <w:p w:rsidR="00A372C6" w:rsidRDefault="00A372C6" w:rsidP="00A372C6">
      <w:pPr>
        <w:widowControl w:val="0"/>
        <w:autoSpaceDE w:val="0"/>
        <w:autoSpaceDN w:val="0"/>
        <w:adjustRightInd w:val="0"/>
        <w:jc w:val="both"/>
        <w:rPr>
          <w:rFonts w:ascii="Times New Roman" w:hAnsi="Times New Roman" w:cs="Times New Roman"/>
        </w:rPr>
      </w:pPr>
    </w:p>
    <w:p w:rsidR="00A372C6" w:rsidRDefault="00A372C6" w:rsidP="00A372C6">
      <w:pPr>
        <w:widowControl w:val="0"/>
        <w:autoSpaceDE w:val="0"/>
        <w:autoSpaceDN w:val="0"/>
        <w:adjustRightInd w:val="0"/>
        <w:jc w:val="both"/>
        <w:rPr>
          <w:rFonts w:ascii="Times New Roman" w:hAnsi="Times New Roman" w:cs="Times New Roman"/>
        </w:rPr>
      </w:pPr>
      <w:r>
        <w:rPr>
          <w:rFonts w:ascii="Times" w:hAnsi="Times" w:cs="Times"/>
        </w:rPr>
        <w:t xml:space="preserve"> De la très jeune fille, à Sandra / Cendrier (</w:t>
      </w:r>
      <w:proofErr w:type="spellStart"/>
      <w:r>
        <w:rPr>
          <w:rFonts w:ascii="Times" w:hAnsi="Times" w:cs="Times"/>
        </w:rPr>
        <w:t>cf</w:t>
      </w:r>
      <w:proofErr w:type="spellEnd"/>
      <w:r>
        <w:rPr>
          <w:rFonts w:ascii="Times" w:hAnsi="Times" w:cs="Times"/>
        </w:rPr>
        <w:t xml:space="preserve"> </w:t>
      </w:r>
      <w:proofErr w:type="spellStart"/>
      <w:r>
        <w:rPr>
          <w:rFonts w:ascii="Times" w:hAnsi="Times" w:cs="Times"/>
        </w:rPr>
        <w:t>Cucendron</w:t>
      </w:r>
      <w:proofErr w:type="spellEnd"/>
      <w:r>
        <w:rPr>
          <w:rFonts w:ascii="Times" w:hAnsi="Times" w:cs="Times"/>
        </w:rPr>
        <w:t>) à Cendrillon (quiproquo à faire remarquer (</w:t>
      </w:r>
      <w:proofErr w:type="spellStart"/>
      <w:r>
        <w:rPr>
          <w:rFonts w:ascii="Times" w:hAnsi="Times" w:cs="Times"/>
        </w:rPr>
        <w:t>cf</w:t>
      </w:r>
      <w:proofErr w:type="spellEnd"/>
      <w:r>
        <w:rPr>
          <w:rFonts w:ascii="Times" w:hAnsi="Times" w:cs="Times"/>
        </w:rPr>
        <w:t xml:space="preserve"> « T'as raison, c'est plus joli, » / exploiter aussi qui dénomme ainsi la jeune fille : selon l'interlocuteur, elle n'a pas la même identité / </w:t>
      </w:r>
      <w:proofErr w:type="spellStart"/>
      <w:r>
        <w:rPr>
          <w:rFonts w:ascii="Times" w:hAnsi="Times" w:cs="Times"/>
        </w:rPr>
        <w:t>cf</w:t>
      </w:r>
      <w:proofErr w:type="spellEnd"/>
      <w:r>
        <w:rPr>
          <w:rFonts w:ascii="Times" w:hAnsi="Times" w:cs="Times"/>
        </w:rPr>
        <w:t xml:space="preserve"> aussi exploitation de l'évolution de son appellation : à la fin, Cendrillon : </w:t>
      </w:r>
      <w:proofErr w:type="spellStart"/>
      <w:r>
        <w:rPr>
          <w:rFonts w:ascii="Times" w:hAnsi="Times" w:cs="Times"/>
        </w:rPr>
        <w:t>cf</w:t>
      </w:r>
      <w:proofErr w:type="spellEnd"/>
      <w:r>
        <w:rPr>
          <w:rFonts w:ascii="Times" w:hAnsi="Times" w:cs="Times"/>
        </w:rPr>
        <w:t xml:space="preserve"> acceptation du deuil, elle se reconstruit une identité).</w:t>
      </w:r>
    </w:p>
    <w:p w:rsidR="00A372C6" w:rsidRDefault="00A372C6" w:rsidP="00A372C6">
      <w:pPr>
        <w:widowControl w:val="0"/>
        <w:autoSpaceDE w:val="0"/>
        <w:autoSpaceDN w:val="0"/>
        <w:adjustRightInd w:val="0"/>
        <w:jc w:val="both"/>
        <w:rPr>
          <w:rFonts w:ascii="Times" w:hAnsi="Times" w:cs="Times"/>
        </w:rPr>
      </w:pPr>
      <w:r>
        <w:rPr>
          <w:rFonts w:ascii="Times" w:hAnsi="Times" w:cs="Times"/>
        </w:rPr>
        <w:t> </w:t>
      </w:r>
    </w:p>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Première transposition : la très jeune fille / Sandra  p 17 (le père)  p 23, p 29, 31/ Cendrier p 40, 41 (sœurs) / p 104 : en ce moment, on m'appelle </w:t>
      </w:r>
      <w:proofErr w:type="gramStart"/>
      <w:r>
        <w:rPr>
          <w:rFonts w:ascii="Times New Roman" w:hAnsi="Times New Roman" w:cs="Times New Roman"/>
        </w:rPr>
        <w:t>cendrier ,</w:t>
      </w:r>
      <w:proofErr w:type="gramEnd"/>
      <w:r>
        <w:rPr>
          <w:rFonts w:ascii="Times New Roman" w:hAnsi="Times New Roman" w:cs="Times New Roman"/>
        </w:rPr>
        <w:t xml:space="preserve"> cendrillon ? T'as raison, c'est plus joli, appelle-moi cendrillon ou </w:t>
      </w:r>
      <w:proofErr w:type="spellStart"/>
      <w:r>
        <w:rPr>
          <w:rFonts w:ascii="Times New Roman" w:hAnsi="Times New Roman" w:cs="Times New Roman"/>
        </w:rPr>
        <w:t>sandra</w:t>
      </w:r>
      <w:proofErr w:type="spellEnd"/>
      <w:r>
        <w:rPr>
          <w:rFonts w:ascii="Times New Roman" w:hAnsi="Times New Roman" w:cs="Times New Roman"/>
        </w:rPr>
        <w:t xml:space="preserve"> (prince) Cendrillon à la fin par le prince.</w:t>
      </w:r>
    </w:p>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P 108 : </w:t>
      </w:r>
      <w:proofErr w:type="spellStart"/>
      <w:r>
        <w:rPr>
          <w:rFonts w:ascii="Times New Roman" w:hAnsi="Times New Roman" w:cs="Times New Roman"/>
        </w:rPr>
        <w:t>qqch</w:t>
      </w:r>
      <w:proofErr w:type="spellEnd"/>
      <w:r>
        <w:rPr>
          <w:rFonts w:ascii="Times New Roman" w:hAnsi="Times New Roman" w:cs="Times New Roman"/>
        </w:rPr>
        <w:t xml:space="preserve"> comme cendrillon / ns, c'est cendrier qu'on connaît. (</w:t>
      </w:r>
      <w:proofErr w:type="spellStart"/>
      <w:r>
        <w:rPr>
          <w:rFonts w:ascii="Times New Roman" w:hAnsi="Times New Roman" w:cs="Times New Roman"/>
        </w:rPr>
        <w:t>cf</w:t>
      </w:r>
      <w:proofErr w:type="spellEnd"/>
      <w:r>
        <w:rPr>
          <w:rFonts w:ascii="Times New Roman" w:hAnsi="Times New Roman" w:cs="Times New Roman"/>
        </w:rPr>
        <w:t xml:space="preserve"> elle n'est pas acceptée ou reconnue par ses sœurs)</w:t>
      </w:r>
    </w:p>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P 110 : Rien n'est arrivé avec Cendrier : effectivement, la jeune fille s'est transformée en « Cendrillon » : récit d'une métamorphose : acceptation de Sandra </w:t>
      </w:r>
      <w:proofErr w:type="spellStart"/>
      <w:r>
        <w:rPr>
          <w:rFonts w:ascii="Times New Roman" w:hAnsi="Times New Roman" w:cs="Times New Roman"/>
        </w:rPr>
        <w:t>ds</w:t>
      </w:r>
      <w:proofErr w:type="spellEnd"/>
      <w:r>
        <w:rPr>
          <w:rFonts w:ascii="Times New Roman" w:hAnsi="Times New Roman" w:cs="Times New Roman"/>
        </w:rPr>
        <w:t xml:space="preserve"> tous les sens du terme... </w:t>
      </w:r>
      <w:proofErr w:type="spellStart"/>
      <w:r>
        <w:rPr>
          <w:rFonts w:ascii="Times New Roman" w:hAnsi="Times New Roman" w:cs="Times New Roman"/>
        </w:rPr>
        <w:t>Nvelle</w:t>
      </w:r>
      <w:proofErr w:type="spellEnd"/>
      <w:r>
        <w:rPr>
          <w:rFonts w:ascii="Times New Roman" w:hAnsi="Times New Roman" w:cs="Times New Roman"/>
        </w:rPr>
        <w:t xml:space="preserve"> vie, </w:t>
      </w:r>
      <w:proofErr w:type="spellStart"/>
      <w:r>
        <w:rPr>
          <w:rFonts w:ascii="Times New Roman" w:hAnsi="Times New Roman" w:cs="Times New Roman"/>
        </w:rPr>
        <w:t>nveau</w:t>
      </w:r>
      <w:proofErr w:type="spellEnd"/>
      <w:r>
        <w:rPr>
          <w:rFonts w:ascii="Times New Roman" w:hAnsi="Times New Roman" w:cs="Times New Roman"/>
        </w:rPr>
        <w:t xml:space="preserve"> nom.</w:t>
      </w:r>
    </w:p>
    <w:p w:rsidR="00A372C6" w:rsidRDefault="00A372C6" w:rsidP="00A372C6">
      <w:pPr>
        <w:widowControl w:val="0"/>
        <w:autoSpaceDE w:val="0"/>
        <w:autoSpaceDN w:val="0"/>
        <w:adjustRightInd w:val="0"/>
        <w:jc w:val="both"/>
        <w:rPr>
          <w:rFonts w:ascii="Times New Roman" w:hAnsi="Times New Roman" w:cs="Times New Roman"/>
        </w:rPr>
      </w:pPr>
    </w:p>
    <w:p w:rsidR="00A372C6" w:rsidRDefault="00A372C6" w:rsidP="00A372C6">
      <w:pPr>
        <w:widowControl w:val="0"/>
        <w:autoSpaceDE w:val="0"/>
        <w:autoSpaceDN w:val="0"/>
        <w:adjustRightInd w:val="0"/>
        <w:jc w:val="both"/>
        <w:rPr>
          <w:rFonts w:ascii="Times New Roman" w:hAnsi="Times New Roman" w:cs="Times New Roman"/>
        </w:rPr>
      </w:pPr>
    </w:p>
    <w:p w:rsidR="00A372C6" w:rsidRDefault="00A372C6" w:rsidP="00A372C6">
      <w:pPr>
        <w:widowControl w:val="0"/>
        <w:autoSpaceDE w:val="0"/>
        <w:autoSpaceDN w:val="0"/>
        <w:adjustRightInd w:val="0"/>
        <w:jc w:val="both"/>
        <w:rPr>
          <w:rFonts w:ascii="Times New Roman" w:hAnsi="Times New Roman" w:cs="Times New Roman"/>
          <w:b/>
          <w:bCs/>
        </w:rPr>
      </w:pPr>
    </w:p>
    <w:p w:rsidR="00A372C6" w:rsidRDefault="00A372C6" w:rsidP="00A372C6">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b/>
          <w:bCs/>
        </w:rPr>
      </w:pPr>
      <w:r>
        <w:rPr>
          <w:rFonts w:ascii="Times New Roman" w:hAnsi="Times New Roman" w:cs="Times New Roman"/>
          <w:b/>
          <w:bCs/>
        </w:rPr>
        <w:t>Lecture de versions de Perrault et Grimm. Créer auparavant un tableau comparatif avec les élèves en leur demandant qu'est-ce qu'on peut comparer ? (</w:t>
      </w:r>
      <w:proofErr w:type="spellStart"/>
      <w:r>
        <w:rPr>
          <w:rFonts w:ascii="Times New Roman" w:hAnsi="Times New Roman" w:cs="Times New Roman"/>
          <w:b/>
          <w:bCs/>
        </w:rPr>
        <w:t>cf</w:t>
      </w:r>
      <w:proofErr w:type="spellEnd"/>
      <w:r>
        <w:rPr>
          <w:rFonts w:ascii="Times New Roman" w:hAnsi="Times New Roman" w:cs="Times New Roman"/>
          <w:b/>
          <w:bCs/>
        </w:rPr>
        <w:t xml:space="preserve"> </w:t>
      </w:r>
      <w:proofErr w:type="spellStart"/>
      <w:r>
        <w:rPr>
          <w:rFonts w:ascii="Times New Roman" w:hAnsi="Times New Roman" w:cs="Times New Roman"/>
          <w:b/>
          <w:bCs/>
        </w:rPr>
        <w:t>prog</w:t>
      </w:r>
      <w:proofErr w:type="spellEnd"/>
      <w:r>
        <w:rPr>
          <w:rFonts w:ascii="Times New Roman" w:hAnsi="Times New Roman" w:cs="Times New Roman"/>
          <w:b/>
          <w:bCs/>
        </w:rPr>
        <w:t xml:space="preserve"> 1ère L)</w:t>
      </w:r>
    </w:p>
    <w:p w:rsidR="00A372C6" w:rsidRDefault="00A372C6" w:rsidP="00A372C6">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b/>
          <w:bCs/>
        </w:rPr>
      </w:pP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A372C6">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version</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Perrault </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Grimm</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proofErr w:type="spellStart"/>
            <w:r>
              <w:rPr>
                <w:rFonts w:ascii="Times New Roman" w:hAnsi="Times New Roman" w:cs="Times New Roman"/>
              </w:rPr>
              <w:t>Pommerat</w:t>
            </w:r>
            <w:proofErr w:type="spellEnd"/>
          </w:p>
        </w:tc>
      </w:tr>
      <w:tr w:rsidR="00A372C6">
        <w:tblPrEx>
          <w:tblBorders>
            <w:top w:val="none" w:sz="0" w:space="0" w:color="auto"/>
          </w:tblBorders>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date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p>
        </w:tc>
      </w:tr>
      <w:tr w:rsidR="00A372C6">
        <w:tblPrEx>
          <w:tblBorders>
            <w:top w:val="none" w:sz="0" w:space="0" w:color="auto"/>
          </w:tblBorders>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Personnages : </w:t>
            </w:r>
          </w:p>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Cendrillon</w:t>
            </w:r>
          </w:p>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Belle-mère</w:t>
            </w:r>
          </w:p>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sœurs</w:t>
            </w:r>
          </w:p>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Père</w:t>
            </w:r>
          </w:p>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Fée</w:t>
            </w:r>
          </w:p>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Prince</w:t>
            </w:r>
          </w:p>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Roi</w:t>
            </w:r>
          </w:p>
          <w:p w:rsidR="00A372C6" w:rsidRDefault="00A372C6" w:rsidP="00A372C6">
            <w:pPr>
              <w:widowControl w:val="0"/>
              <w:autoSpaceDE w:val="0"/>
              <w:autoSpaceDN w:val="0"/>
              <w:adjustRightInd w:val="0"/>
              <w:jc w:val="both"/>
              <w:rPr>
                <w:rFonts w:ascii="Times New Roman" w:hAnsi="Times New Roman" w:cs="Times New Roman"/>
              </w:rPr>
            </w:pPr>
            <w:proofErr w:type="spellStart"/>
            <w:r>
              <w:rPr>
                <w:rFonts w:ascii="Times New Roman" w:hAnsi="Times New Roman" w:cs="Times New Roman"/>
              </w:rPr>
              <w:t>etc</w:t>
            </w:r>
            <w:proofErr w:type="spellEnd"/>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p>
        </w:tc>
      </w:tr>
      <w:tr w:rsidR="00A372C6">
        <w:tblPrEx>
          <w:tblBorders>
            <w:top w:val="none" w:sz="0" w:space="0" w:color="auto"/>
          </w:tblBorders>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Lieux</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p>
        </w:tc>
      </w:tr>
      <w:tr w:rsidR="00A372C6">
        <w:tblPrEx>
          <w:tblBorders>
            <w:top w:val="none" w:sz="0" w:space="0" w:color="auto"/>
          </w:tblBorders>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Situation de départ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p>
        </w:tc>
      </w:tr>
      <w:tr w:rsidR="00A372C6">
        <w:tblPrEx>
          <w:tblBorders>
            <w:top w:val="none" w:sz="0" w:space="0" w:color="auto"/>
          </w:tblBorders>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Evénements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p>
        </w:tc>
      </w:tr>
      <w:tr w:rsidR="00A372C6">
        <w:tblPrEx>
          <w:tblCellMar>
            <w:top w:w="0" w:type="dxa"/>
            <w:bottom w:w="0" w:type="dxa"/>
          </w:tblCellMar>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Visée de l'auteur</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372C6" w:rsidRDefault="00A372C6" w:rsidP="00A372C6">
            <w:pPr>
              <w:widowControl w:val="0"/>
              <w:autoSpaceDE w:val="0"/>
              <w:autoSpaceDN w:val="0"/>
              <w:adjustRightInd w:val="0"/>
              <w:jc w:val="both"/>
              <w:rPr>
                <w:rFonts w:ascii="Times New Roman" w:hAnsi="Times New Roman" w:cs="Times New Roman"/>
              </w:rPr>
            </w:pPr>
          </w:p>
        </w:tc>
      </w:tr>
    </w:tbl>
    <w:p w:rsidR="00A372C6" w:rsidRDefault="00A372C6" w:rsidP="00A372C6">
      <w:pPr>
        <w:widowControl w:val="0"/>
        <w:autoSpaceDE w:val="0"/>
        <w:autoSpaceDN w:val="0"/>
        <w:adjustRightInd w:val="0"/>
        <w:jc w:val="both"/>
        <w:rPr>
          <w:rFonts w:ascii="Times New Roman" w:hAnsi="Times New Roman" w:cs="Times New Roman"/>
        </w:rPr>
      </w:pPr>
    </w:p>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Les élèves lisent la version de Perrault (accessible sur notre site avec lien internet), surlignent les éléments à utiliser pour le tableau. Premier point collectif.</w:t>
      </w:r>
    </w:p>
    <w:p w:rsidR="00A372C6" w:rsidRDefault="00A372C6" w:rsidP="00A372C6">
      <w:pPr>
        <w:widowControl w:val="0"/>
        <w:autoSpaceDE w:val="0"/>
        <w:autoSpaceDN w:val="0"/>
        <w:adjustRightInd w:val="0"/>
        <w:jc w:val="both"/>
        <w:rPr>
          <w:rFonts w:ascii="Times New Roman" w:hAnsi="Times New Roman" w:cs="Times New Roman"/>
        </w:rPr>
      </w:pPr>
    </w:p>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Deuxième lecture de Grimm, deuxième travail individuel. </w:t>
      </w:r>
      <w:proofErr w:type="spellStart"/>
      <w:r>
        <w:rPr>
          <w:rFonts w:ascii="Times New Roman" w:hAnsi="Times New Roman" w:cs="Times New Roman"/>
        </w:rPr>
        <w:t>Chgts</w:t>
      </w:r>
      <w:proofErr w:type="spellEnd"/>
      <w:r>
        <w:rPr>
          <w:rFonts w:ascii="Times New Roman" w:hAnsi="Times New Roman" w:cs="Times New Roman"/>
        </w:rPr>
        <w:t xml:space="preserve"> intéressants : apport des oiseaux à la fois adjuvants pour Cendrillon et opposants pour les sœur (vengeance), rôle de la fée (</w:t>
      </w:r>
      <w:proofErr w:type="spellStart"/>
      <w:r>
        <w:rPr>
          <w:rFonts w:ascii="Times New Roman" w:hAnsi="Times New Roman" w:cs="Times New Roman"/>
        </w:rPr>
        <w:t>cf</w:t>
      </w:r>
      <w:proofErr w:type="spellEnd"/>
      <w:r>
        <w:rPr>
          <w:rFonts w:ascii="Times New Roman" w:hAnsi="Times New Roman" w:cs="Times New Roman"/>
        </w:rPr>
        <w:t xml:space="preserve"> symbolique : sur la tombe de la mère : messagers ? + </w:t>
      </w:r>
      <w:proofErr w:type="gramStart"/>
      <w:r>
        <w:rPr>
          <w:rFonts w:ascii="Times New Roman" w:hAnsi="Times New Roman" w:cs="Times New Roman"/>
        </w:rPr>
        <w:t>arbre</w:t>
      </w:r>
      <w:proofErr w:type="gramEnd"/>
      <w:r>
        <w:rPr>
          <w:rFonts w:ascii="Times New Roman" w:hAnsi="Times New Roman" w:cs="Times New Roman"/>
        </w:rPr>
        <w:t xml:space="preserve"> du père). Cruauté. Mise en commun.</w:t>
      </w:r>
    </w:p>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Visée : apologue (divertir / instruire) débattue. Discuter aussi de la Psychanalyse des contes de fée, Bettelheim.</w:t>
      </w:r>
    </w:p>
    <w:p w:rsidR="00A372C6" w:rsidRDefault="00A372C6" w:rsidP="00A372C6">
      <w:pPr>
        <w:widowControl w:val="0"/>
        <w:autoSpaceDE w:val="0"/>
        <w:autoSpaceDN w:val="0"/>
        <w:adjustRightInd w:val="0"/>
        <w:jc w:val="both"/>
        <w:rPr>
          <w:rFonts w:ascii="Times New Roman" w:hAnsi="Times New Roman" w:cs="Times New Roman"/>
        </w:rPr>
      </w:pPr>
    </w:p>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Les élèves ayant lu la version de </w:t>
      </w:r>
      <w:proofErr w:type="spellStart"/>
      <w:r>
        <w:rPr>
          <w:rFonts w:ascii="Times New Roman" w:hAnsi="Times New Roman" w:cs="Times New Roman"/>
        </w:rPr>
        <w:t>Pommerat</w:t>
      </w:r>
      <w:proofErr w:type="spellEnd"/>
      <w:r>
        <w:rPr>
          <w:rFonts w:ascii="Times New Roman" w:hAnsi="Times New Roman" w:cs="Times New Roman"/>
        </w:rPr>
        <w:t>, réflexions à l'o</w:t>
      </w:r>
      <w:r w:rsidR="005F2AF4">
        <w:rPr>
          <w:rFonts w:ascii="Times New Roman" w:hAnsi="Times New Roman" w:cs="Times New Roman"/>
        </w:rPr>
        <w:t xml:space="preserve">ral sur ses partis </w:t>
      </w:r>
      <w:r>
        <w:rPr>
          <w:rFonts w:ascii="Times New Roman" w:hAnsi="Times New Roman" w:cs="Times New Roman"/>
        </w:rPr>
        <w:t xml:space="preserve">pris. Tableau rempli avec tous les ajouts (narratrice / homme geste, </w:t>
      </w:r>
      <w:proofErr w:type="spellStart"/>
      <w:r>
        <w:rPr>
          <w:rFonts w:ascii="Times New Roman" w:hAnsi="Times New Roman" w:cs="Times New Roman"/>
        </w:rPr>
        <w:t>etc</w:t>
      </w:r>
      <w:proofErr w:type="spellEnd"/>
      <w:r>
        <w:rPr>
          <w:rFonts w:ascii="Times New Roman" w:hAnsi="Times New Roman" w:cs="Times New Roman"/>
        </w:rPr>
        <w:t>....)</w:t>
      </w:r>
      <w:r>
        <w:rPr>
          <w:rFonts w:ascii="Times New Roman" w:hAnsi="Times New Roman" w:cs="Times New Roman"/>
          <w:b/>
          <w:bCs/>
        </w:rPr>
        <w:t xml:space="preserve"> </w:t>
      </w:r>
    </w:p>
    <w:p w:rsidR="00A372C6" w:rsidRDefault="00A372C6" w:rsidP="00A372C6">
      <w:pPr>
        <w:widowControl w:val="0"/>
        <w:autoSpaceDE w:val="0"/>
        <w:autoSpaceDN w:val="0"/>
        <w:adjustRightInd w:val="0"/>
        <w:jc w:val="both"/>
        <w:rPr>
          <w:rFonts w:ascii="Times New Roman" w:hAnsi="Times New Roman" w:cs="Times New Roman"/>
          <w:b/>
          <w:bCs/>
        </w:rPr>
      </w:pPr>
    </w:p>
    <w:p w:rsidR="00A372C6" w:rsidRDefault="00A372C6" w:rsidP="00A372C6">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b/>
          <w:bCs/>
        </w:rPr>
      </w:pPr>
      <w:r>
        <w:rPr>
          <w:rFonts w:ascii="Times New Roman" w:hAnsi="Times New Roman" w:cs="Times New Roman"/>
          <w:b/>
          <w:bCs/>
        </w:rPr>
        <w:t xml:space="preserve">Dans un dernier temps, lecture de la note d'intention de </w:t>
      </w:r>
      <w:proofErr w:type="spellStart"/>
      <w:r>
        <w:rPr>
          <w:rFonts w:ascii="Times New Roman" w:hAnsi="Times New Roman" w:cs="Times New Roman"/>
          <w:b/>
          <w:bCs/>
        </w:rPr>
        <w:t>Pommerat</w:t>
      </w:r>
      <w:proofErr w:type="spellEnd"/>
      <w:r>
        <w:rPr>
          <w:rFonts w:ascii="Times New Roman" w:hAnsi="Times New Roman" w:cs="Times New Roman"/>
          <w:b/>
          <w:bCs/>
        </w:rPr>
        <w:t>, pour confirmer / valider les hypothèses des élèves quant à la visée de l'auteur.</w:t>
      </w:r>
    </w:p>
    <w:p w:rsidR="00A372C6" w:rsidRDefault="00A372C6" w:rsidP="005F2AF4">
      <w:pPr>
        <w:widowControl w:val="0"/>
        <w:tabs>
          <w:tab w:val="left" w:pos="220"/>
          <w:tab w:val="left" w:pos="720"/>
        </w:tabs>
        <w:autoSpaceDE w:val="0"/>
        <w:autoSpaceDN w:val="0"/>
        <w:adjustRightInd w:val="0"/>
        <w:jc w:val="both"/>
        <w:rPr>
          <w:rFonts w:ascii="Times New Roman" w:hAnsi="Times New Roman" w:cs="Times New Roman"/>
        </w:rPr>
      </w:pPr>
    </w:p>
    <w:p w:rsidR="00A372C6" w:rsidRDefault="00A372C6" w:rsidP="005F2AF4">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 xml:space="preserve">Note d'intention de </w:t>
      </w:r>
      <w:proofErr w:type="spellStart"/>
      <w:r>
        <w:rPr>
          <w:rFonts w:ascii="Times New Roman" w:hAnsi="Times New Roman" w:cs="Times New Roman"/>
        </w:rPr>
        <w:t>Pommerat</w:t>
      </w:r>
      <w:proofErr w:type="spellEnd"/>
      <w:r>
        <w:rPr>
          <w:rFonts w:ascii="Times New Roman" w:hAnsi="Times New Roman" w:cs="Times New Roman"/>
        </w:rPr>
        <w:t>.</w:t>
      </w:r>
    </w:p>
    <w:p w:rsidR="00A372C6" w:rsidRDefault="00A372C6" w:rsidP="005F2AF4">
      <w:pPr>
        <w:widowControl w:val="0"/>
        <w:tabs>
          <w:tab w:val="left" w:pos="220"/>
          <w:tab w:val="left" w:pos="720"/>
        </w:tabs>
        <w:autoSpaceDE w:val="0"/>
        <w:autoSpaceDN w:val="0"/>
        <w:adjustRightInd w:val="0"/>
        <w:spacing w:after="120"/>
        <w:ind w:left="720"/>
        <w:jc w:val="both"/>
        <w:rPr>
          <w:rFonts w:ascii="Times New Roman" w:hAnsi="Times New Roman" w:cs="Times New Roman"/>
        </w:rPr>
      </w:pPr>
      <w:r>
        <w:rPr>
          <w:rFonts w:ascii="Times New Roman" w:hAnsi="Times New Roman" w:cs="Times New Roman"/>
        </w:rPr>
        <w:t xml:space="preserve">Une très jeune fille. Sa mère meurt. Juste avant de mourir cette femme essaye de parler à sa fille. Mais elle est très faible, et la très jeune fille n’entend pas très bien ses paroles à moitié articulées. La très jeune fille, qui a beaucoup d’imagination, invente une « promesse » que sa mère lui demanderait de respecter. </w:t>
      </w:r>
    </w:p>
    <w:p w:rsidR="00A372C6" w:rsidRDefault="00A372C6" w:rsidP="005F2AF4">
      <w:pPr>
        <w:widowControl w:val="0"/>
        <w:tabs>
          <w:tab w:val="left" w:pos="220"/>
          <w:tab w:val="left" w:pos="720"/>
        </w:tabs>
        <w:autoSpaceDE w:val="0"/>
        <w:autoSpaceDN w:val="0"/>
        <w:adjustRightInd w:val="0"/>
        <w:spacing w:after="120"/>
        <w:ind w:left="720"/>
        <w:jc w:val="both"/>
        <w:rPr>
          <w:rFonts w:ascii="Times New Roman" w:hAnsi="Times New Roman" w:cs="Times New Roman"/>
        </w:rPr>
      </w:pPr>
      <w:r>
        <w:rPr>
          <w:rFonts w:ascii="Times New Roman" w:hAnsi="Times New Roman" w:cs="Times New Roman"/>
        </w:rPr>
        <w:t xml:space="preserve">De toute sa vie, ne jamais cesser de penser à elle, à chaque instant, sous peine de la faire mourir « pour de bon »... Ce malentendu mènera la très jeune fille à des extrémités de comportement, à se mépriser, à se dévaluer, et jusqu’à de très grandes souffrances. </w:t>
      </w:r>
    </w:p>
    <w:p w:rsidR="00A372C6" w:rsidRDefault="00A372C6" w:rsidP="005F2AF4">
      <w:pPr>
        <w:widowControl w:val="0"/>
        <w:tabs>
          <w:tab w:val="left" w:pos="220"/>
          <w:tab w:val="left" w:pos="720"/>
        </w:tabs>
        <w:autoSpaceDE w:val="0"/>
        <w:autoSpaceDN w:val="0"/>
        <w:adjustRightInd w:val="0"/>
        <w:spacing w:after="120"/>
        <w:ind w:left="720"/>
        <w:jc w:val="both"/>
        <w:rPr>
          <w:rFonts w:ascii="Times New Roman" w:hAnsi="Times New Roman" w:cs="Times New Roman"/>
        </w:rPr>
      </w:pPr>
      <w:r>
        <w:rPr>
          <w:rFonts w:ascii="Times New Roman" w:hAnsi="Times New Roman" w:cs="Times New Roman"/>
        </w:rPr>
        <w:t xml:space="preserve">D’autant qu’elle devra affronter la malveillante bêtise de la nouvelle femme de son père. Heureusement, une fée immortelle, mais que sa condition ennuie, va lui venir en aide. Puis sa rencontre avec un prince, orphelin lui aussi, rendra possible la compréhension de ses erreurs. Joël </w:t>
      </w:r>
      <w:proofErr w:type="spellStart"/>
      <w:r>
        <w:rPr>
          <w:rFonts w:ascii="Times New Roman" w:hAnsi="Times New Roman" w:cs="Times New Roman"/>
        </w:rPr>
        <w:t>Pommerat</w:t>
      </w:r>
      <w:proofErr w:type="spellEnd"/>
      <w:r>
        <w:rPr>
          <w:rFonts w:ascii="Times New Roman" w:hAnsi="Times New Roman" w:cs="Times New Roman"/>
        </w:rPr>
        <w:t xml:space="preserve"> </w:t>
      </w:r>
    </w:p>
    <w:p w:rsidR="00A372C6" w:rsidRDefault="00A372C6" w:rsidP="005F2AF4">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Soulignez les termes clés (</w:t>
      </w:r>
      <w:proofErr w:type="spellStart"/>
      <w:r>
        <w:rPr>
          <w:rFonts w:ascii="Times New Roman" w:hAnsi="Times New Roman" w:cs="Times New Roman"/>
        </w:rPr>
        <w:t>cf</w:t>
      </w:r>
      <w:proofErr w:type="spellEnd"/>
      <w:r>
        <w:rPr>
          <w:rFonts w:ascii="Times New Roman" w:hAnsi="Times New Roman" w:cs="Times New Roman"/>
        </w:rPr>
        <w:t xml:space="preserve"> champ lexical mort / culpabilité / processus du deuil</w:t>
      </w:r>
      <w:proofErr w:type="gramStart"/>
      <w:r>
        <w:rPr>
          <w:rFonts w:ascii="Times New Roman" w:hAnsi="Times New Roman" w:cs="Times New Roman"/>
        </w:rPr>
        <w:t>)Vient</w:t>
      </w:r>
      <w:proofErr w:type="gramEnd"/>
      <w:r>
        <w:rPr>
          <w:rFonts w:ascii="Times New Roman" w:hAnsi="Times New Roman" w:cs="Times New Roman"/>
        </w:rPr>
        <w:t xml:space="preserve"> confirmer les analyses des élèves (focus sur le deuil + construction d'une identité, ado,...) </w:t>
      </w:r>
    </w:p>
    <w:p w:rsidR="005F2AF4" w:rsidRDefault="005F2AF4" w:rsidP="005F2AF4">
      <w:pPr>
        <w:widowControl w:val="0"/>
        <w:tabs>
          <w:tab w:val="left" w:pos="220"/>
          <w:tab w:val="left" w:pos="720"/>
        </w:tabs>
        <w:autoSpaceDE w:val="0"/>
        <w:autoSpaceDN w:val="0"/>
        <w:adjustRightInd w:val="0"/>
        <w:jc w:val="both"/>
        <w:rPr>
          <w:rFonts w:ascii="Times New Roman" w:hAnsi="Times New Roman" w:cs="Times New Roman"/>
        </w:rPr>
      </w:pPr>
    </w:p>
    <w:p w:rsidR="00A372C6" w:rsidRDefault="00A372C6" w:rsidP="00A372C6">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Je leur propose de lire des extraits d'</w:t>
      </w:r>
      <w:proofErr w:type="spellStart"/>
      <w:r>
        <w:rPr>
          <w:rFonts w:ascii="Times New Roman" w:hAnsi="Times New Roman" w:cs="Times New Roman"/>
        </w:rPr>
        <w:t>itw</w:t>
      </w:r>
      <w:proofErr w:type="spellEnd"/>
      <w:r>
        <w:rPr>
          <w:rFonts w:ascii="Times New Roman" w:hAnsi="Times New Roman" w:cs="Times New Roman"/>
        </w:rPr>
        <w:t xml:space="preserve">. (+ eux-mêmes </w:t>
      </w:r>
      <w:proofErr w:type="spellStart"/>
      <w:r>
        <w:rPr>
          <w:rFonts w:ascii="Times New Roman" w:hAnsi="Times New Roman" w:cs="Times New Roman"/>
        </w:rPr>
        <w:t>ft</w:t>
      </w:r>
      <w:proofErr w:type="spellEnd"/>
      <w:r>
        <w:rPr>
          <w:rFonts w:ascii="Times New Roman" w:hAnsi="Times New Roman" w:cs="Times New Roman"/>
        </w:rPr>
        <w:t xml:space="preserve"> le rapprochement avec la bio de </w:t>
      </w:r>
      <w:proofErr w:type="spellStart"/>
      <w:r>
        <w:rPr>
          <w:rFonts w:ascii="Times New Roman" w:hAnsi="Times New Roman" w:cs="Times New Roman"/>
        </w:rPr>
        <w:t>Pommerat</w:t>
      </w:r>
      <w:proofErr w:type="spellEnd"/>
      <w:r>
        <w:rPr>
          <w:rFonts w:ascii="Times New Roman" w:hAnsi="Times New Roman" w:cs="Times New Roman"/>
        </w:rPr>
        <w:t xml:space="preserve"> qui a perdu son père jeune et s'est senti « libéré » et « coupable ».</w:t>
      </w:r>
    </w:p>
    <w:p w:rsidR="00A372C6" w:rsidRDefault="00A372C6" w:rsidP="00A372C6">
      <w:pPr>
        <w:widowControl w:val="0"/>
        <w:tabs>
          <w:tab w:val="left" w:pos="220"/>
          <w:tab w:val="left" w:pos="720"/>
        </w:tabs>
        <w:autoSpaceDE w:val="0"/>
        <w:autoSpaceDN w:val="0"/>
        <w:adjustRightInd w:val="0"/>
        <w:ind w:left="720"/>
        <w:jc w:val="both"/>
        <w:rPr>
          <w:rFonts w:ascii="Times New Roman" w:hAnsi="Times New Roman" w:cs="Times New Roman"/>
        </w:rPr>
      </w:pPr>
    </w:p>
    <w:p w:rsidR="00A372C6" w:rsidRDefault="00A372C6" w:rsidP="005F2AF4">
      <w:pPr>
        <w:widowControl w:val="0"/>
        <w:tabs>
          <w:tab w:val="left" w:pos="220"/>
          <w:tab w:val="left" w:pos="720"/>
        </w:tabs>
        <w:autoSpaceDE w:val="0"/>
        <w:autoSpaceDN w:val="0"/>
        <w:adjustRightInd w:val="0"/>
        <w:ind w:left="720"/>
        <w:jc w:val="both"/>
        <w:rPr>
          <w:rFonts w:ascii="Times New Roman" w:hAnsi="Times New Roman" w:cs="Times New Roman"/>
        </w:rPr>
      </w:pPr>
      <w:r>
        <w:rPr>
          <w:rFonts w:ascii="Times New Roman" w:hAnsi="Times New Roman" w:cs="Times New Roman"/>
        </w:rPr>
        <w:t>« </w:t>
      </w:r>
      <w:r>
        <w:rPr>
          <w:rFonts w:ascii="Times New Roman" w:hAnsi="Times New Roman" w:cs="Times New Roman"/>
          <w:color w:val="000000"/>
        </w:rPr>
        <w:t xml:space="preserve">C’est la question de la mort qui m’a donné envie de raconter cette histoire, non pas pour effaroucher les enfants, mais parce que je trouvais que cet angle de vue éclairait les choses d’une nouvelle lumière. Pas seulement une histoire d’ascension sociale conditionnée par une bonne moralité qui fait triompher de toutes les épreuves ou une histoire d’amour idéalisée. Mais plutôt une histoire qui parle du désir au sens large: le désir de vie, opposé à son absence. C’est peut-être aussi parce que comme enfant j’aurais aimé qu’on me parle de la mort qu’aujourd’hui je trouve intéressant d’essayer d’en parler aux enfants. »(...) </w:t>
      </w:r>
    </w:p>
    <w:p w:rsidR="00A372C6" w:rsidRPr="005F2AF4" w:rsidRDefault="00A372C6" w:rsidP="005F2AF4">
      <w:pPr>
        <w:widowControl w:val="0"/>
        <w:tabs>
          <w:tab w:val="left" w:pos="220"/>
          <w:tab w:val="left" w:pos="720"/>
        </w:tabs>
        <w:autoSpaceDE w:val="0"/>
        <w:autoSpaceDN w:val="0"/>
        <w:adjustRightInd w:val="0"/>
        <w:spacing w:after="260"/>
        <w:ind w:left="720"/>
        <w:jc w:val="both"/>
        <w:rPr>
          <w:rFonts w:ascii="Times New Roman" w:hAnsi="Times New Roman" w:cs="Times New Roman"/>
        </w:rPr>
      </w:pPr>
      <w:bookmarkStart w:id="0" w:name="_GoBack"/>
      <w:bookmarkEnd w:id="0"/>
      <w:r w:rsidRPr="005F2AF4">
        <w:rPr>
          <w:rFonts w:ascii="Times New Roman" w:hAnsi="Times New Roman" w:cs="Times New Roman"/>
          <w:color w:val="000000"/>
        </w:rPr>
        <w:t>«Je veux faire une pièce pour enfants sur le deuil et la mort»</w:t>
      </w:r>
    </w:p>
    <w:p w:rsidR="00A372C6" w:rsidRDefault="00A372C6" w:rsidP="00A372C6">
      <w:pPr>
        <w:widowControl w:val="0"/>
        <w:numPr>
          <w:ilvl w:val="0"/>
          <w:numId w:val="3"/>
        </w:numPr>
        <w:tabs>
          <w:tab w:val="left" w:pos="220"/>
          <w:tab w:val="left" w:pos="720"/>
        </w:tabs>
        <w:autoSpaceDE w:val="0"/>
        <w:autoSpaceDN w:val="0"/>
        <w:adjustRightInd w:val="0"/>
        <w:spacing w:after="260"/>
        <w:ind w:hanging="720"/>
        <w:jc w:val="both"/>
        <w:rPr>
          <w:rFonts w:ascii="Times New Roman" w:hAnsi="Times New Roman" w:cs="Times New Roman"/>
          <w:b/>
          <w:bCs/>
        </w:rPr>
      </w:pPr>
      <w:r>
        <w:rPr>
          <w:rFonts w:ascii="Times New Roman" w:hAnsi="Times New Roman" w:cs="Times New Roman"/>
          <w:b/>
          <w:bCs/>
        </w:rPr>
        <w:t>Plateau : travail possible en prolongement de cette séance.</w:t>
      </w:r>
    </w:p>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Retrouver la visée didactique de l'apologue en introduisant la Fable de la Fontaine :</w:t>
      </w:r>
    </w:p>
    <w:p w:rsidR="00A372C6" w:rsidRDefault="00A372C6" w:rsidP="00A372C6">
      <w:pPr>
        <w:widowControl w:val="0"/>
        <w:autoSpaceDE w:val="0"/>
        <w:autoSpaceDN w:val="0"/>
        <w:adjustRightInd w:val="0"/>
        <w:jc w:val="both"/>
        <w:rPr>
          <w:rFonts w:ascii="Times New Roman" w:hAnsi="Times New Roman" w:cs="Times New Roman"/>
        </w:rPr>
      </w:pPr>
      <w:proofErr w:type="gramStart"/>
      <w:r>
        <w:rPr>
          <w:rFonts w:ascii="Times New Roman" w:hAnsi="Times New Roman" w:cs="Times New Roman"/>
        </w:rPr>
        <w:t>si</w:t>
      </w:r>
      <w:proofErr w:type="gramEnd"/>
      <w:r>
        <w:rPr>
          <w:rFonts w:ascii="Times New Roman" w:hAnsi="Times New Roman" w:cs="Times New Roman"/>
        </w:rPr>
        <w:t xml:space="preserve"> les personnages de </w:t>
      </w:r>
      <w:proofErr w:type="spellStart"/>
      <w:r>
        <w:rPr>
          <w:rFonts w:ascii="Times New Roman" w:hAnsi="Times New Roman" w:cs="Times New Roman"/>
        </w:rPr>
        <w:t>Pommerat</w:t>
      </w:r>
      <w:proofErr w:type="spellEnd"/>
      <w:r>
        <w:rPr>
          <w:rFonts w:ascii="Times New Roman" w:hAnsi="Times New Roman" w:cs="Times New Roman"/>
        </w:rPr>
        <w:t xml:space="preserve"> étaient les animaux d'une fable de La Fontaine. </w:t>
      </w:r>
    </w:p>
    <w:p w:rsidR="00A372C6" w:rsidRDefault="00A372C6" w:rsidP="00A372C6">
      <w:pPr>
        <w:widowControl w:val="0"/>
        <w:autoSpaceDE w:val="0"/>
        <w:autoSpaceDN w:val="0"/>
        <w:adjustRightInd w:val="0"/>
        <w:jc w:val="both"/>
        <w:rPr>
          <w:rFonts w:ascii="Times New Roman" w:hAnsi="Times New Roman" w:cs="Times New Roman"/>
        </w:rPr>
      </w:pPr>
      <w:r>
        <w:rPr>
          <w:rFonts w:ascii="Times New Roman" w:hAnsi="Times New Roman" w:cs="Times New Roman"/>
        </w:rPr>
        <w:t>Choisir l'animal. (</w:t>
      </w:r>
      <w:proofErr w:type="gramStart"/>
      <w:r>
        <w:rPr>
          <w:rFonts w:ascii="Times New Roman" w:hAnsi="Times New Roman" w:cs="Times New Roman"/>
        </w:rPr>
        <w:t>choix</w:t>
      </w:r>
      <w:proofErr w:type="gramEnd"/>
      <w:r>
        <w:rPr>
          <w:rFonts w:ascii="Times New Roman" w:hAnsi="Times New Roman" w:cs="Times New Roman"/>
        </w:rPr>
        <w:t xml:space="preserve"> à expliciter). Sur le plateau, travailler l'animal (corps, mouvement,...) puis revenir à la verticalité et garder dans l'humain des traits de l'animal. Faire déplacer les élèves avec le personnage-animal et les faire échanger des répliques.</w:t>
      </w:r>
    </w:p>
    <w:p w:rsidR="00A372C6" w:rsidRDefault="00A372C6" w:rsidP="00A372C6">
      <w:pPr>
        <w:widowControl w:val="0"/>
        <w:autoSpaceDE w:val="0"/>
        <w:autoSpaceDN w:val="0"/>
        <w:adjustRightInd w:val="0"/>
        <w:jc w:val="both"/>
        <w:rPr>
          <w:rFonts w:ascii="Times New Roman" w:hAnsi="Times New Roman" w:cs="Times New Roman"/>
        </w:rPr>
      </w:pPr>
    </w:p>
    <w:p w:rsidR="00A372C6" w:rsidRDefault="00A372C6" w:rsidP="00A372C6">
      <w:pPr>
        <w:widowControl w:val="0"/>
        <w:autoSpaceDE w:val="0"/>
        <w:autoSpaceDN w:val="0"/>
        <w:adjustRightInd w:val="0"/>
        <w:jc w:val="both"/>
        <w:rPr>
          <w:rFonts w:ascii="Times New Roman" w:hAnsi="Times New Roman" w:cs="Times New Roman"/>
        </w:rPr>
      </w:pPr>
    </w:p>
    <w:p w:rsidR="00A372C6" w:rsidRDefault="00A372C6" w:rsidP="00A372C6">
      <w:pPr>
        <w:widowControl w:val="0"/>
        <w:autoSpaceDE w:val="0"/>
        <w:autoSpaceDN w:val="0"/>
        <w:adjustRightInd w:val="0"/>
        <w:jc w:val="both"/>
        <w:rPr>
          <w:rFonts w:ascii="Times New Roman" w:hAnsi="Times New Roman" w:cs="Times New Roman"/>
        </w:rPr>
      </w:pPr>
    </w:p>
    <w:p w:rsidR="00A372C6" w:rsidRDefault="00A372C6" w:rsidP="00A372C6">
      <w:pPr>
        <w:widowControl w:val="0"/>
        <w:autoSpaceDE w:val="0"/>
        <w:autoSpaceDN w:val="0"/>
        <w:adjustRightInd w:val="0"/>
        <w:jc w:val="both"/>
        <w:rPr>
          <w:rFonts w:ascii="Times New Roman" w:hAnsi="Times New Roman" w:cs="Times New Roman"/>
        </w:rPr>
      </w:pPr>
    </w:p>
    <w:p w:rsidR="00A372C6" w:rsidRDefault="00A372C6" w:rsidP="00A372C6">
      <w:pPr>
        <w:jc w:val="both"/>
      </w:pPr>
    </w:p>
    <w:sectPr w:rsidR="00A372C6" w:rsidSect="000335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C6"/>
    <w:rsid w:val="00033511"/>
    <w:rsid w:val="005F2AF4"/>
    <w:rsid w:val="00813475"/>
    <w:rsid w:val="00A372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761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372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72C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372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72C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968</Words>
  <Characters>5330</Characters>
  <Application>Microsoft Macintosh Word</Application>
  <DocSecurity>0</DocSecurity>
  <Lines>44</Lines>
  <Paragraphs>12</Paragraphs>
  <ScaleCrop>false</ScaleCrop>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CUOMO</dc:creator>
  <cp:keywords/>
  <dc:description/>
  <cp:lastModifiedBy>Philippe CUOMO</cp:lastModifiedBy>
  <cp:revision>1</cp:revision>
  <dcterms:created xsi:type="dcterms:W3CDTF">2014-09-21T14:51:00Z</dcterms:created>
  <dcterms:modified xsi:type="dcterms:W3CDTF">2014-09-21T15:02:00Z</dcterms:modified>
</cp:coreProperties>
</file>